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DC36B" w14:textId="77777777" w:rsidR="00EF038A" w:rsidRDefault="0053523E">
      <w:pPr>
        <w:pStyle w:val="Nagwek1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Załącznik nr 1</w:t>
      </w:r>
    </w:p>
    <w:p w14:paraId="26FEC1A8" w14:textId="77777777" w:rsidR="00EF038A" w:rsidRDefault="00EF038A">
      <w:pPr>
        <w:pStyle w:val="Nagwek1"/>
        <w:rPr>
          <w:rFonts w:ascii="Arial" w:hAnsi="Arial" w:cs="Arial"/>
          <w:szCs w:val="20"/>
        </w:rPr>
      </w:pPr>
    </w:p>
    <w:p w14:paraId="1657FF15" w14:textId="77777777" w:rsidR="00EF038A" w:rsidRDefault="00EF038A">
      <w:pPr>
        <w:pStyle w:val="Nagwek1"/>
        <w:rPr>
          <w:rFonts w:ascii="Arial" w:hAnsi="Arial" w:cs="Arial"/>
          <w:szCs w:val="20"/>
        </w:rPr>
      </w:pPr>
    </w:p>
    <w:p w14:paraId="48E1932F" w14:textId="77777777" w:rsidR="00EF038A" w:rsidRDefault="0053523E">
      <w:pPr>
        <w:pStyle w:val="Nagwek1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Załącznik nr ………. do oferty</w:t>
      </w:r>
    </w:p>
    <w:p w14:paraId="10D841A7" w14:textId="77777777" w:rsidR="00EF038A" w:rsidRDefault="0053523E">
      <w:pPr>
        <w:pStyle w:val="Nagwek1"/>
        <w:ind w:left="6372" w:firstLine="708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Łęczyca, dnia.......................r.</w:t>
      </w:r>
    </w:p>
    <w:p w14:paraId="535B5365" w14:textId="77777777" w:rsidR="00EF038A" w:rsidRDefault="00EF038A">
      <w:pPr>
        <w:rPr>
          <w:rFonts w:ascii="Arial" w:hAnsi="Arial" w:cs="Arial"/>
          <w:b/>
          <w:sz w:val="20"/>
          <w:szCs w:val="20"/>
        </w:rPr>
      </w:pPr>
    </w:p>
    <w:p w14:paraId="719B3E94" w14:textId="77777777" w:rsidR="00EF038A" w:rsidRDefault="00EF038A">
      <w:pPr>
        <w:rPr>
          <w:rFonts w:ascii="Arial" w:hAnsi="Arial" w:cs="Arial"/>
          <w:b/>
          <w:sz w:val="20"/>
          <w:szCs w:val="20"/>
        </w:rPr>
      </w:pPr>
    </w:p>
    <w:p w14:paraId="6BBC9B64" w14:textId="77777777" w:rsidR="00EF038A" w:rsidRDefault="00EF038A">
      <w:pPr>
        <w:rPr>
          <w:rFonts w:ascii="Arial" w:hAnsi="Arial" w:cs="Arial"/>
          <w:b/>
          <w:sz w:val="20"/>
          <w:szCs w:val="20"/>
        </w:rPr>
      </w:pPr>
    </w:p>
    <w:p w14:paraId="3DA22D43" w14:textId="77777777" w:rsidR="00EF038A" w:rsidRDefault="0053523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 OFERENTA</w:t>
      </w:r>
    </w:p>
    <w:p w14:paraId="11AF2667" w14:textId="77777777" w:rsidR="00EF038A" w:rsidRDefault="00EF038A">
      <w:pPr>
        <w:rPr>
          <w:rFonts w:ascii="Arial" w:hAnsi="Arial" w:cs="Arial"/>
          <w:sz w:val="20"/>
          <w:szCs w:val="20"/>
        </w:rPr>
      </w:pPr>
    </w:p>
    <w:p w14:paraId="076106B4" w14:textId="77777777" w:rsidR="00EF038A" w:rsidRDefault="00EF038A">
      <w:pPr>
        <w:rPr>
          <w:rFonts w:ascii="Arial" w:hAnsi="Arial" w:cs="Arial"/>
          <w:sz w:val="20"/>
          <w:szCs w:val="20"/>
        </w:rPr>
      </w:pPr>
    </w:p>
    <w:p w14:paraId="304ACD3B" w14:textId="77777777" w:rsidR="00EF038A" w:rsidRDefault="00EF038A">
      <w:pPr>
        <w:rPr>
          <w:rFonts w:ascii="Arial" w:hAnsi="Arial" w:cs="Arial"/>
          <w:sz w:val="20"/>
          <w:szCs w:val="20"/>
        </w:rPr>
      </w:pPr>
    </w:p>
    <w:p w14:paraId="40B01FDC" w14:textId="77777777" w:rsidR="00EF038A" w:rsidRDefault="00EF038A">
      <w:pPr>
        <w:rPr>
          <w:rFonts w:ascii="Arial" w:hAnsi="Arial" w:cs="Arial"/>
          <w:sz w:val="20"/>
          <w:szCs w:val="20"/>
        </w:rPr>
      </w:pPr>
    </w:p>
    <w:p w14:paraId="3FC30314" w14:textId="0CC5126E" w:rsidR="00EF038A" w:rsidRDefault="0053523E">
      <w:pPr>
        <w:jc w:val="both"/>
      </w:pPr>
      <w:r>
        <w:rPr>
          <w:rFonts w:ascii="Arial" w:hAnsi="Arial" w:cs="Arial"/>
          <w:sz w:val="22"/>
          <w:szCs w:val="22"/>
        </w:rPr>
        <w:t xml:space="preserve">W związku z ubieganiem się o </w:t>
      </w:r>
      <w:r>
        <w:rPr>
          <w:rFonts w:ascii="Arial" w:hAnsi="Arial" w:cs="Arial"/>
          <w:bCs/>
          <w:sz w:val="22"/>
          <w:szCs w:val="22"/>
        </w:rPr>
        <w:t>powierzenie realizacji zadania</w:t>
      </w:r>
      <w:r>
        <w:rPr>
          <w:rFonts w:ascii="Arial" w:hAnsi="Arial" w:cs="Arial"/>
          <w:sz w:val="22"/>
          <w:szCs w:val="22"/>
        </w:rPr>
        <w:t xml:space="preserve"> publicznego z zakresu prowadzenia punktu nieodpłatnej pomocy prawnej lub świadczenia nieodpłatnego poradnictwa obywatelskiego oraz edukacji prawnej na terenie Powiatu Łęczyckiego w 202</w:t>
      </w:r>
      <w:r w:rsidR="00DE40D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roku</w:t>
      </w:r>
    </w:p>
    <w:p w14:paraId="3759ED09" w14:textId="77777777" w:rsidR="00EF038A" w:rsidRDefault="00EF038A">
      <w:pPr>
        <w:jc w:val="center"/>
        <w:rPr>
          <w:rFonts w:ascii="Arial" w:hAnsi="Arial" w:cs="Arial"/>
          <w:sz w:val="22"/>
          <w:szCs w:val="22"/>
        </w:rPr>
      </w:pPr>
    </w:p>
    <w:p w14:paraId="0FE732C9" w14:textId="77777777" w:rsidR="00EF038A" w:rsidRDefault="005352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składam/my* następujące oświadczenie, </w:t>
      </w:r>
      <w:r>
        <w:rPr>
          <w:rFonts w:ascii="Arial" w:hAnsi="Arial" w:cs="Arial"/>
          <w:sz w:val="22"/>
          <w:szCs w:val="22"/>
          <w:u w:val="single"/>
        </w:rPr>
        <w:t>o stanie faktycznym na dzień składania oferty realizacji zadania</w:t>
      </w:r>
      <w:r>
        <w:rPr>
          <w:rFonts w:ascii="Arial" w:hAnsi="Arial" w:cs="Arial"/>
          <w:sz w:val="22"/>
          <w:szCs w:val="22"/>
        </w:rPr>
        <w:t>:</w:t>
      </w:r>
    </w:p>
    <w:p w14:paraId="33940B8F" w14:textId="77777777" w:rsidR="00EF038A" w:rsidRDefault="00EF038A">
      <w:pPr>
        <w:jc w:val="both"/>
        <w:rPr>
          <w:rFonts w:ascii="Arial" w:hAnsi="Arial" w:cs="Arial"/>
          <w:sz w:val="22"/>
          <w:szCs w:val="22"/>
        </w:rPr>
      </w:pPr>
    </w:p>
    <w:p w14:paraId="518C2BD0" w14:textId="77777777" w:rsidR="00EF038A" w:rsidRDefault="005352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Ja/My*, niżej podpisana/e osoba/y, oświadczamy, iż:</w:t>
      </w:r>
      <w:bookmarkStart w:id="0" w:name="_Hlk20993650"/>
      <w:bookmarkEnd w:id="0"/>
    </w:p>
    <w:p w14:paraId="0979B39E" w14:textId="77777777" w:rsidR="00EF038A" w:rsidRDefault="00EF038A">
      <w:pPr>
        <w:rPr>
          <w:rFonts w:ascii="Arial" w:hAnsi="Arial" w:cs="Arial"/>
          <w:sz w:val="22"/>
          <w:szCs w:val="22"/>
        </w:rPr>
      </w:pPr>
    </w:p>
    <w:p w14:paraId="1CEC5AD7" w14:textId="77777777" w:rsidR="00EF038A" w:rsidRDefault="005352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3265A48D" w14:textId="77777777" w:rsidR="00EF038A" w:rsidRDefault="0053523E">
      <w:pPr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(nazwa organizacji)</w:t>
      </w:r>
    </w:p>
    <w:p w14:paraId="006682C7" w14:textId="77777777" w:rsidR="00EF038A" w:rsidRDefault="005352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siedzib</w:t>
      </w:r>
      <w:r>
        <w:rPr>
          <w:rFonts w:ascii="Arial" w:hAnsi="Arial" w:cs="Arial"/>
          <w:color w:val="000000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:...............................................................................................................................................</w:t>
      </w:r>
    </w:p>
    <w:p w14:paraId="77B3BFB1" w14:textId="77777777" w:rsidR="00EF038A" w:rsidRDefault="00EF038A">
      <w:pPr>
        <w:rPr>
          <w:rFonts w:ascii="Arial" w:hAnsi="Arial" w:cs="Arial"/>
          <w:sz w:val="22"/>
          <w:szCs w:val="22"/>
        </w:rPr>
      </w:pPr>
    </w:p>
    <w:p w14:paraId="45CDDA5E" w14:textId="77777777" w:rsidR="00EF038A" w:rsidRDefault="0053523E">
      <w:pPr>
        <w:numPr>
          <w:ilvl w:val="0"/>
          <w:numId w:val="1"/>
        </w:numPr>
        <w:tabs>
          <w:tab w:val="clear" w:pos="720"/>
          <w:tab w:val="left" w:pos="363"/>
        </w:tabs>
        <w:suppressAutoHyphens/>
        <w:spacing w:before="57" w:after="120"/>
        <w:ind w:left="357" w:hanging="357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spełnia kryteria warunkujące </w:t>
      </w:r>
      <w:r>
        <w:rPr>
          <w:rFonts w:ascii="Arial" w:hAnsi="Arial" w:cs="Arial"/>
          <w:sz w:val="22"/>
          <w:szCs w:val="22"/>
        </w:rPr>
        <w:t xml:space="preserve"> wpis na </w:t>
      </w:r>
      <w:bookmarkStart w:id="1" w:name="_Hlk20904169"/>
      <w:r>
        <w:rPr>
          <w:rFonts w:ascii="Arial" w:eastAsia="Arial Unicode MS;Arial" w:hAnsi="Arial" w:cs="Arial"/>
          <w:i/>
          <w:iCs/>
          <w:sz w:val="22"/>
          <w:szCs w:val="22"/>
        </w:rPr>
        <w:t>Listę organizacji pozarządowych uprawnionych do prowadzenia punktów na obszarze województwa łódzkiego</w:t>
      </w:r>
      <w:r>
        <w:rPr>
          <w:rFonts w:ascii="Arial" w:eastAsia="Arial Unicode MS;Arial" w:hAnsi="Arial" w:cs="Arial"/>
          <w:sz w:val="22"/>
          <w:szCs w:val="22"/>
        </w:rPr>
        <w:t>, prowadzoną przez Wojewodę Łódzkiego, na podstawie w art.11d ust.1 ustawy</w:t>
      </w:r>
      <w:bookmarkEnd w:id="1"/>
      <w:r>
        <w:rPr>
          <w:rFonts w:ascii="Arial" w:eastAsia="Arial Unicode MS;Arial" w:hAnsi="Arial" w:cs="Arial"/>
          <w:sz w:val="22"/>
          <w:szCs w:val="22"/>
        </w:rPr>
        <w:t>,</w:t>
      </w:r>
    </w:p>
    <w:p w14:paraId="053F3420" w14:textId="4312642D" w:rsidR="00EF038A" w:rsidRDefault="0053523E">
      <w:pPr>
        <w:numPr>
          <w:ilvl w:val="0"/>
          <w:numId w:val="1"/>
        </w:numPr>
        <w:tabs>
          <w:tab w:val="clear" w:pos="720"/>
          <w:tab w:val="left" w:pos="363"/>
        </w:tabs>
        <w:spacing w:after="120"/>
        <w:ind w:left="357" w:hanging="357"/>
        <w:jc w:val="both"/>
      </w:pPr>
      <w:r>
        <w:rPr>
          <w:rFonts w:ascii="Arial" w:hAnsi="Arial" w:cs="Arial"/>
          <w:b/>
          <w:bCs/>
          <w:sz w:val="22"/>
          <w:szCs w:val="22"/>
        </w:rPr>
        <w:t>gwarantuje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eastAsia="Arial Unicode MS;Arial" w:hAnsi="Arial" w:cs="Arial"/>
          <w:sz w:val="22"/>
          <w:szCs w:val="22"/>
        </w:rPr>
        <w:t>należyte wykonanie zadania, o którym mowa w art.11d ust.2 pkt 3 ustawy</w:t>
      </w:r>
      <w:r>
        <w:rPr>
          <w:rFonts w:ascii="Arial" w:eastAsia="Arial Unicode MS;Arial" w:hAnsi="Arial" w:cs="Arial"/>
          <w:sz w:val="22"/>
          <w:szCs w:val="22"/>
        </w:rPr>
        <w:br/>
        <w:t xml:space="preserve">o nieodpłatnej pomocy prawnej, </w:t>
      </w:r>
      <w:r>
        <w:rPr>
          <w:rFonts w:ascii="Arial" w:hAnsi="Arial" w:cs="Arial"/>
          <w:sz w:val="22"/>
          <w:szCs w:val="22"/>
        </w:rPr>
        <w:t>nieodpłatnym poradnictwie obywatelskim oraz edukacji prawnej (</w:t>
      </w:r>
      <w:proofErr w:type="spellStart"/>
      <w:r>
        <w:rPr>
          <w:rFonts w:ascii="Arial" w:hAnsi="Arial" w:cs="Arial"/>
          <w:sz w:val="22"/>
          <w:szCs w:val="22"/>
        </w:rPr>
        <w:t>t.j</w:t>
      </w:r>
      <w:proofErr w:type="spellEnd"/>
      <w:r>
        <w:rPr>
          <w:rFonts w:ascii="Arial" w:hAnsi="Arial" w:cs="Arial"/>
          <w:sz w:val="22"/>
          <w:szCs w:val="22"/>
        </w:rPr>
        <w:t>. Dz. U. 2021 poz. 945</w:t>
      </w:r>
      <w:r w:rsidR="00DE40D4">
        <w:rPr>
          <w:rFonts w:ascii="Arial" w:hAnsi="Arial" w:cs="Arial"/>
          <w:sz w:val="22"/>
          <w:szCs w:val="22"/>
        </w:rPr>
        <w:t xml:space="preserve"> ze zm.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eastAsia="Arial Unicode MS;Arial" w:hAnsi="Arial" w:cs="Arial"/>
          <w:sz w:val="22"/>
          <w:szCs w:val="22"/>
        </w:rPr>
        <w:t>, w szczególności w zakresie zapewnienia:</w:t>
      </w:r>
    </w:p>
    <w:p w14:paraId="64BF5949" w14:textId="77777777" w:rsidR="00EF038A" w:rsidRDefault="0053523E">
      <w:pPr>
        <w:numPr>
          <w:ilvl w:val="1"/>
          <w:numId w:val="1"/>
        </w:numPr>
        <w:tabs>
          <w:tab w:val="left" w:pos="851"/>
        </w:tabs>
        <w:spacing w:after="120"/>
        <w:ind w:left="1077" w:hanging="6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poufności w związku z</w:t>
      </w:r>
      <w:r>
        <w:rPr>
          <w:rFonts w:ascii="Arial" w:eastAsia="Arial Unicode MS;Arial" w:hAnsi="Arial" w:cs="Arial"/>
          <w:sz w:val="22"/>
          <w:szCs w:val="22"/>
        </w:rPr>
        <w:t xml:space="preserve"> udzielaniem nieodpłatnej pomocy prawnej i jej dokumentowaniem;</w:t>
      </w:r>
    </w:p>
    <w:p w14:paraId="1BD11F10" w14:textId="77777777" w:rsidR="00EF038A" w:rsidRDefault="0053523E">
      <w:pPr>
        <w:numPr>
          <w:ilvl w:val="1"/>
          <w:numId w:val="1"/>
        </w:numPr>
        <w:tabs>
          <w:tab w:val="left" w:pos="851"/>
        </w:tabs>
        <w:spacing w:after="120"/>
        <w:ind w:left="1077" w:hanging="651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 Unicode MS;Arial" w:hAnsi="Arial" w:cs="Arial"/>
          <w:sz w:val="22"/>
          <w:szCs w:val="22"/>
        </w:rPr>
        <w:t>profesjonalnego i rzetelnego udzielania nieodpłatnej pomocy prawnej;</w:t>
      </w:r>
    </w:p>
    <w:p w14:paraId="40A15E9C" w14:textId="77777777" w:rsidR="00EF038A" w:rsidRDefault="0053523E">
      <w:pPr>
        <w:numPr>
          <w:ilvl w:val="1"/>
          <w:numId w:val="1"/>
        </w:numPr>
        <w:tabs>
          <w:tab w:val="left" w:pos="851"/>
        </w:tabs>
        <w:spacing w:after="120"/>
        <w:ind w:left="1077" w:hanging="651"/>
        <w:jc w:val="both"/>
      </w:pPr>
      <w:r>
        <w:rPr>
          <w:rFonts w:ascii="Arial" w:eastAsia="Arial Unicode MS;Arial" w:hAnsi="Arial" w:cs="Arial"/>
          <w:sz w:val="22"/>
          <w:szCs w:val="22"/>
        </w:rPr>
        <w:t xml:space="preserve">przestrzegania zasad etyki </w:t>
      </w:r>
      <w:r>
        <w:rPr>
          <w:rFonts w:ascii="Arial" w:eastAsia="Tahoma" w:hAnsi="Arial" w:cs="Arial"/>
          <w:bCs/>
          <w:sz w:val="22"/>
          <w:szCs w:val="22"/>
        </w:rPr>
        <w:t>przy udzielaniu nieodpłatnej pomocy prawnej</w:t>
      </w:r>
      <w:r>
        <w:rPr>
          <w:rFonts w:ascii="Arial" w:hAnsi="Arial" w:cs="Arial"/>
          <w:bCs/>
          <w:sz w:val="22"/>
          <w:szCs w:val="22"/>
        </w:rPr>
        <w:t>, w szczególności w sytuacji, gdy zachodzi konflikt interesów.</w:t>
      </w:r>
    </w:p>
    <w:p w14:paraId="09B7708D" w14:textId="77777777" w:rsidR="00EF038A" w:rsidRDefault="00EF038A">
      <w:pPr>
        <w:pStyle w:val="Akapitzlist"/>
        <w:tabs>
          <w:tab w:val="left" w:pos="2677"/>
        </w:tabs>
        <w:ind w:left="717"/>
        <w:jc w:val="both"/>
        <w:rPr>
          <w:sz w:val="16"/>
          <w:szCs w:val="16"/>
        </w:rPr>
      </w:pPr>
    </w:p>
    <w:p w14:paraId="5D657796" w14:textId="77777777" w:rsidR="00EF038A" w:rsidRDefault="00EF038A">
      <w:pPr>
        <w:pStyle w:val="Akapitzlist"/>
        <w:tabs>
          <w:tab w:val="left" w:pos="2677"/>
        </w:tabs>
        <w:ind w:left="717"/>
        <w:jc w:val="both"/>
        <w:rPr>
          <w:sz w:val="16"/>
          <w:szCs w:val="16"/>
        </w:rPr>
      </w:pPr>
    </w:p>
    <w:p w14:paraId="18A98F55" w14:textId="77777777" w:rsidR="00EF038A" w:rsidRDefault="00EF038A">
      <w:pPr>
        <w:pStyle w:val="Akapitzlist"/>
        <w:tabs>
          <w:tab w:val="left" w:pos="2677"/>
        </w:tabs>
        <w:ind w:left="717"/>
        <w:jc w:val="both"/>
        <w:rPr>
          <w:sz w:val="16"/>
          <w:szCs w:val="16"/>
        </w:rPr>
      </w:pPr>
    </w:p>
    <w:p w14:paraId="3BEC818D" w14:textId="77777777" w:rsidR="00EF038A" w:rsidRDefault="00EF038A">
      <w:pPr>
        <w:pStyle w:val="Akapitzlist"/>
        <w:tabs>
          <w:tab w:val="left" w:pos="2677"/>
        </w:tabs>
        <w:ind w:left="717"/>
        <w:jc w:val="both"/>
        <w:rPr>
          <w:sz w:val="16"/>
          <w:szCs w:val="16"/>
        </w:rPr>
      </w:pPr>
    </w:p>
    <w:p w14:paraId="7B32D79C" w14:textId="77777777" w:rsidR="00EF038A" w:rsidRDefault="00EF038A">
      <w:pPr>
        <w:pStyle w:val="Akapitzlist"/>
        <w:tabs>
          <w:tab w:val="left" w:pos="2677"/>
        </w:tabs>
        <w:ind w:left="717"/>
        <w:jc w:val="both"/>
        <w:rPr>
          <w:sz w:val="16"/>
          <w:szCs w:val="16"/>
        </w:rPr>
      </w:pPr>
    </w:p>
    <w:p w14:paraId="68867042" w14:textId="77777777" w:rsidR="00EF038A" w:rsidRDefault="00EF038A">
      <w:pPr>
        <w:pStyle w:val="Akapitzlist"/>
        <w:tabs>
          <w:tab w:val="left" w:pos="2677"/>
        </w:tabs>
        <w:ind w:left="717"/>
        <w:jc w:val="both"/>
        <w:rPr>
          <w:sz w:val="16"/>
          <w:szCs w:val="16"/>
        </w:rPr>
      </w:pPr>
    </w:p>
    <w:p w14:paraId="088D8619" w14:textId="77777777" w:rsidR="00EF038A" w:rsidRDefault="00EF038A">
      <w:pPr>
        <w:pStyle w:val="Akapitzlist"/>
        <w:tabs>
          <w:tab w:val="left" w:pos="2677"/>
        </w:tabs>
        <w:ind w:left="717"/>
        <w:jc w:val="both"/>
        <w:rPr>
          <w:sz w:val="16"/>
          <w:szCs w:val="16"/>
        </w:rPr>
      </w:pPr>
    </w:p>
    <w:p w14:paraId="385E12B2" w14:textId="77777777" w:rsidR="00EF038A" w:rsidRDefault="00EF038A">
      <w:pPr>
        <w:pStyle w:val="Akapitzlist"/>
        <w:tabs>
          <w:tab w:val="left" w:pos="2677"/>
        </w:tabs>
        <w:ind w:left="717"/>
        <w:jc w:val="both"/>
        <w:rPr>
          <w:sz w:val="16"/>
          <w:szCs w:val="16"/>
        </w:rPr>
      </w:pPr>
    </w:p>
    <w:p w14:paraId="0C00178D" w14:textId="77777777" w:rsidR="00EF038A" w:rsidRDefault="00EF038A">
      <w:pPr>
        <w:pStyle w:val="Akapitzlist"/>
        <w:tabs>
          <w:tab w:val="left" w:pos="2677"/>
        </w:tabs>
        <w:ind w:left="717"/>
        <w:jc w:val="both"/>
        <w:rPr>
          <w:sz w:val="16"/>
          <w:szCs w:val="16"/>
        </w:rPr>
      </w:pPr>
    </w:p>
    <w:p w14:paraId="7A942A60" w14:textId="77777777" w:rsidR="00EF038A" w:rsidRDefault="00EF038A">
      <w:pPr>
        <w:pStyle w:val="Akapitzlist"/>
        <w:tabs>
          <w:tab w:val="left" w:pos="2677"/>
        </w:tabs>
        <w:ind w:left="717"/>
        <w:jc w:val="both"/>
        <w:rPr>
          <w:sz w:val="16"/>
          <w:szCs w:val="16"/>
        </w:rPr>
      </w:pPr>
    </w:p>
    <w:p w14:paraId="212AA0E2" w14:textId="77777777" w:rsidR="00EF038A" w:rsidRDefault="00EF038A">
      <w:pPr>
        <w:pStyle w:val="Akapitzlist"/>
        <w:tabs>
          <w:tab w:val="left" w:pos="2677"/>
        </w:tabs>
        <w:ind w:left="717"/>
        <w:jc w:val="both"/>
        <w:rPr>
          <w:sz w:val="16"/>
          <w:szCs w:val="16"/>
        </w:rPr>
      </w:pPr>
    </w:p>
    <w:p w14:paraId="7B6AC940" w14:textId="77777777" w:rsidR="00EF038A" w:rsidRDefault="00EF038A">
      <w:pPr>
        <w:pStyle w:val="Akapitzlist"/>
        <w:tabs>
          <w:tab w:val="left" w:pos="2677"/>
        </w:tabs>
        <w:ind w:left="717"/>
        <w:jc w:val="both"/>
        <w:rPr>
          <w:sz w:val="16"/>
          <w:szCs w:val="16"/>
        </w:rPr>
      </w:pPr>
    </w:p>
    <w:p w14:paraId="4AB7A392" w14:textId="77777777" w:rsidR="00EF038A" w:rsidRDefault="0053523E">
      <w:pPr>
        <w:pStyle w:val="Akapitzlist"/>
        <w:ind w:left="717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...................................................................................................</w:t>
      </w:r>
    </w:p>
    <w:p w14:paraId="020AF3AE" w14:textId="77777777" w:rsidR="00EF038A" w:rsidRDefault="0053523E">
      <w:pPr>
        <w:pStyle w:val="Akapitzlist"/>
        <w:ind w:left="717"/>
        <w:jc w:val="center"/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 xml:space="preserve">(podpis osoby lub osób posiadających prawo </w:t>
      </w:r>
    </w:p>
    <w:p w14:paraId="7933134E" w14:textId="77777777" w:rsidR="00EF038A" w:rsidRDefault="0053523E">
      <w:pPr>
        <w:pStyle w:val="Akapitzlist"/>
        <w:ind w:left="717"/>
        <w:jc w:val="center"/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do składania oświadczeń woli w imieniu organizacji pozarządowej</w:t>
      </w:r>
    </w:p>
    <w:p w14:paraId="377880EA" w14:textId="77777777" w:rsidR="00EF038A" w:rsidRDefault="0053523E">
      <w:pPr>
        <w:pStyle w:val="Akapitzlist"/>
        <w:ind w:left="717"/>
        <w:jc w:val="center"/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oraz pieczęć organizacji jeśli taką posiada)</w:t>
      </w:r>
    </w:p>
    <w:p w14:paraId="24F658DE" w14:textId="77777777" w:rsidR="00EF038A" w:rsidRDefault="00EF038A">
      <w:pPr>
        <w:pStyle w:val="Akapitzlist"/>
        <w:rPr>
          <w:rFonts w:ascii="Verdana" w:hAnsi="Verdana"/>
          <w:i/>
          <w:iCs/>
          <w:sz w:val="16"/>
          <w:szCs w:val="16"/>
        </w:rPr>
      </w:pPr>
    </w:p>
    <w:p w14:paraId="19BBF78B" w14:textId="77777777" w:rsidR="00EF038A" w:rsidRDefault="00EF038A">
      <w:pPr>
        <w:pStyle w:val="Akapitzlist"/>
        <w:rPr>
          <w:rFonts w:ascii="Verdana" w:hAnsi="Verdana"/>
          <w:i/>
          <w:iCs/>
          <w:sz w:val="16"/>
          <w:szCs w:val="16"/>
        </w:rPr>
      </w:pPr>
    </w:p>
    <w:p w14:paraId="5B14607E" w14:textId="77777777" w:rsidR="00EF038A" w:rsidRDefault="00EF038A">
      <w:pPr>
        <w:pStyle w:val="Akapitzlist"/>
        <w:rPr>
          <w:rFonts w:ascii="Verdana" w:hAnsi="Verdana"/>
          <w:i/>
          <w:iCs/>
          <w:sz w:val="16"/>
          <w:szCs w:val="16"/>
        </w:rPr>
      </w:pPr>
    </w:p>
    <w:p w14:paraId="37C6A92D" w14:textId="77777777" w:rsidR="00EF038A" w:rsidRDefault="00EF038A">
      <w:pPr>
        <w:pStyle w:val="Akapitzlist"/>
        <w:rPr>
          <w:rFonts w:ascii="Verdana" w:hAnsi="Verdana"/>
          <w:i/>
          <w:iCs/>
          <w:sz w:val="16"/>
          <w:szCs w:val="16"/>
        </w:rPr>
      </w:pPr>
    </w:p>
    <w:p w14:paraId="5B54F04C" w14:textId="77777777" w:rsidR="00EF038A" w:rsidRDefault="00EF038A">
      <w:pPr>
        <w:pStyle w:val="Akapitzlist"/>
        <w:rPr>
          <w:rFonts w:ascii="Verdana" w:hAnsi="Verdana"/>
          <w:i/>
          <w:iCs/>
          <w:sz w:val="16"/>
          <w:szCs w:val="16"/>
        </w:rPr>
      </w:pPr>
    </w:p>
    <w:p w14:paraId="6493825A" w14:textId="77777777" w:rsidR="00EF038A" w:rsidRDefault="00EF038A">
      <w:pPr>
        <w:pStyle w:val="Akapitzlist"/>
        <w:rPr>
          <w:rFonts w:ascii="Verdana" w:hAnsi="Verdana"/>
          <w:i/>
          <w:iCs/>
          <w:sz w:val="16"/>
          <w:szCs w:val="16"/>
        </w:rPr>
      </w:pPr>
    </w:p>
    <w:p w14:paraId="09FCA25F" w14:textId="77777777" w:rsidR="00EF038A" w:rsidRDefault="00EF038A">
      <w:pPr>
        <w:pStyle w:val="Akapitzlist"/>
        <w:rPr>
          <w:rFonts w:ascii="Verdana" w:hAnsi="Verdana"/>
          <w:i/>
          <w:iCs/>
          <w:sz w:val="16"/>
          <w:szCs w:val="16"/>
        </w:rPr>
      </w:pPr>
    </w:p>
    <w:p w14:paraId="3BEDCAAA" w14:textId="77777777" w:rsidR="00EF038A" w:rsidRDefault="00EF038A">
      <w:pPr>
        <w:pStyle w:val="Akapitzlist"/>
        <w:rPr>
          <w:rFonts w:ascii="Verdana" w:hAnsi="Verdana"/>
          <w:i/>
          <w:iCs/>
          <w:sz w:val="16"/>
          <w:szCs w:val="16"/>
        </w:rPr>
      </w:pPr>
    </w:p>
    <w:p w14:paraId="2C849F6B" w14:textId="77777777" w:rsidR="00EF038A" w:rsidRDefault="00EF038A">
      <w:pPr>
        <w:pStyle w:val="Akapitzlist"/>
        <w:rPr>
          <w:rFonts w:ascii="Verdana" w:hAnsi="Verdana"/>
          <w:i/>
          <w:iCs/>
          <w:sz w:val="16"/>
          <w:szCs w:val="16"/>
        </w:rPr>
      </w:pPr>
    </w:p>
    <w:p w14:paraId="76E4A688" w14:textId="77777777" w:rsidR="00EF038A" w:rsidRDefault="00EF038A">
      <w:pPr>
        <w:pStyle w:val="Akapitzlist"/>
        <w:rPr>
          <w:rFonts w:ascii="Verdana" w:hAnsi="Verdana"/>
          <w:i/>
          <w:iCs/>
          <w:sz w:val="16"/>
          <w:szCs w:val="16"/>
        </w:rPr>
      </w:pPr>
    </w:p>
    <w:p w14:paraId="3CD5A75E" w14:textId="77777777" w:rsidR="00EF038A" w:rsidRDefault="0053523E">
      <w:pPr>
        <w:pStyle w:val="Akapitzlist"/>
        <w:rPr>
          <w:rFonts w:ascii="Verdana" w:hAnsi="Verdana"/>
          <w:i/>
          <w:iCs/>
          <w:sz w:val="16"/>
          <w:szCs w:val="16"/>
        </w:rPr>
      </w:pPr>
      <w:r>
        <w:rPr>
          <w:rFonts w:ascii="Verdana" w:hAnsi="Verdana"/>
          <w:i/>
          <w:iCs/>
          <w:sz w:val="16"/>
          <w:szCs w:val="16"/>
        </w:rPr>
        <w:t>* niepotrzebne skreślić</w:t>
      </w:r>
    </w:p>
    <w:p w14:paraId="6B8293A4" w14:textId="77777777" w:rsidR="00EF038A" w:rsidRDefault="00EF038A">
      <w:pPr>
        <w:rPr>
          <w:rFonts w:ascii="Arial" w:hAnsi="Arial" w:cs="Arial"/>
          <w:i/>
          <w:iCs/>
          <w:sz w:val="20"/>
          <w:szCs w:val="20"/>
        </w:rPr>
      </w:pPr>
    </w:p>
    <w:p w14:paraId="0B66FA42" w14:textId="77777777" w:rsidR="00EF038A" w:rsidRDefault="00EF038A">
      <w:pPr>
        <w:pStyle w:val="Nagwek1"/>
        <w:rPr>
          <w:szCs w:val="20"/>
        </w:rPr>
      </w:pPr>
    </w:p>
    <w:p w14:paraId="089B7D3D" w14:textId="77777777" w:rsidR="00EF038A" w:rsidRDefault="00EF038A">
      <w:pPr>
        <w:pStyle w:val="Nagwek1"/>
        <w:rPr>
          <w:rFonts w:ascii="Arial" w:hAnsi="Arial" w:cs="Arial"/>
          <w:szCs w:val="20"/>
        </w:rPr>
      </w:pPr>
    </w:p>
    <w:p w14:paraId="502036AB" w14:textId="77777777" w:rsidR="00EF038A" w:rsidRDefault="0053523E">
      <w:pPr>
        <w:pStyle w:val="Nagwek1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Załącznik nr 2</w:t>
      </w:r>
    </w:p>
    <w:p w14:paraId="7EDE3015" w14:textId="77777777" w:rsidR="00EF038A" w:rsidRDefault="00EF038A">
      <w:pPr>
        <w:pStyle w:val="Nagwek1"/>
        <w:rPr>
          <w:rFonts w:ascii="Arial" w:hAnsi="Arial" w:cs="Arial"/>
          <w:szCs w:val="20"/>
        </w:rPr>
      </w:pPr>
    </w:p>
    <w:p w14:paraId="2CE7A066" w14:textId="77777777" w:rsidR="00EF038A" w:rsidRDefault="00EF038A">
      <w:pPr>
        <w:pStyle w:val="Nagwek1"/>
        <w:rPr>
          <w:rFonts w:ascii="Arial" w:hAnsi="Arial" w:cs="Arial"/>
          <w:szCs w:val="20"/>
        </w:rPr>
      </w:pPr>
    </w:p>
    <w:p w14:paraId="4D012BD1" w14:textId="77777777" w:rsidR="00EF038A" w:rsidRDefault="0053523E">
      <w:pPr>
        <w:pStyle w:val="Nagwek1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Załącznik nr ………. do oferty</w:t>
      </w:r>
    </w:p>
    <w:p w14:paraId="40FAC4B2" w14:textId="77777777" w:rsidR="00EF038A" w:rsidRDefault="0053523E">
      <w:pPr>
        <w:pStyle w:val="Nagwek1"/>
        <w:ind w:left="5664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Łęczyca,  dnia.......................r.</w:t>
      </w:r>
    </w:p>
    <w:p w14:paraId="6F58BD59" w14:textId="77777777" w:rsidR="00EF038A" w:rsidRDefault="00EF038A">
      <w:pPr>
        <w:jc w:val="center"/>
        <w:rPr>
          <w:rFonts w:ascii="Arial" w:hAnsi="Arial" w:cs="Arial"/>
          <w:b/>
          <w:sz w:val="20"/>
          <w:szCs w:val="20"/>
        </w:rPr>
      </w:pPr>
    </w:p>
    <w:p w14:paraId="3A64F39F" w14:textId="77777777" w:rsidR="00EF038A" w:rsidRDefault="0053523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WYKAZ OSÓB</w:t>
      </w:r>
    </w:p>
    <w:p w14:paraId="4DE2F101" w14:textId="77777777" w:rsidR="00EF038A" w:rsidRDefault="00EF038A">
      <w:pPr>
        <w:rPr>
          <w:rFonts w:ascii="Arial" w:hAnsi="Arial" w:cs="Arial"/>
          <w:b/>
          <w:sz w:val="20"/>
          <w:szCs w:val="20"/>
        </w:rPr>
      </w:pPr>
    </w:p>
    <w:p w14:paraId="16448FD4" w14:textId="30CAB8D9" w:rsidR="00EF038A" w:rsidRDefault="0053523E">
      <w:pPr>
        <w:spacing w:after="120" w:line="360" w:lineRule="auto"/>
        <w:jc w:val="both"/>
      </w:pPr>
      <w:r>
        <w:rPr>
          <w:rFonts w:ascii="Arial" w:hAnsi="Arial"/>
          <w:color w:val="000000"/>
          <w:sz w:val="20"/>
          <w:szCs w:val="20"/>
        </w:rPr>
        <w:t xml:space="preserve">Wykaz </w:t>
      </w:r>
      <w:r>
        <w:rPr>
          <w:rFonts w:ascii="Arial" w:hAnsi="Arial"/>
          <w:sz w:val="20"/>
          <w:szCs w:val="20"/>
          <w:shd w:val="clear" w:color="auto" w:fill="FFFFFF"/>
        </w:rPr>
        <w:t xml:space="preserve">adwokatów, radców prawnych, doradców podatkowych lub osób, o których mowa w art. 11 ust. 3 pkt 2 ustawy </w:t>
      </w:r>
      <w:r>
        <w:rPr>
          <w:rFonts w:ascii="Arial" w:hAnsi="Arial"/>
          <w:sz w:val="20"/>
          <w:szCs w:val="20"/>
        </w:rPr>
        <w:t>o nieodpłatnej pomocy prawnej, nieodpłatnym poradnictwie obywatelskim oraz edukacji prawnej</w:t>
      </w:r>
      <w:r>
        <w:rPr>
          <w:rFonts w:ascii="Arial" w:hAnsi="Arial"/>
          <w:sz w:val="20"/>
          <w:szCs w:val="20"/>
          <w:shd w:val="clear" w:color="auto" w:fill="FFFFFF"/>
        </w:rPr>
        <w:t xml:space="preserve"> oraz mediatorów, o których mowa w art. 4a ust. 6 w/w ustawy</w:t>
      </w:r>
      <w:r>
        <w:rPr>
          <w:rFonts w:ascii="Arial" w:hAnsi="Arial"/>
          <w:color w:val="000000"/>
          <w:sz w:val="20"/>
          <w:szCs w:val="20"/>
        </w:rPr>
        <w:t xml:space="preserve"> lub w przypadku ofert na prowadzenie punktu nieodpłatnego poradnictwa </w:t>
      </w:r>
      <w:r>
        <w:rPr>
          <w:rFonts w:ascii="Arial" w:hAnsi="Arial"/>
          <w:sz w:val="20"/>
          <w:szCs w:val="20"/>
        </w:rPr>
        <w:t>osób,</w:t>
      </w:r>
      <w:r>
        <w:rPr>
          <w:rFonts w:ascii="Arial" w:hAnsi="Arial"/>
          <w:sz w:val="20"/>
          <w:szCs w:val="20"/>
          <w:shd w:val="clear" w:color="auto" w:fill="FFFFFF"/>
        </w:rPr>
        <w:t xml:space="preserve"> o których mowa w art. 11 ust. 3a w/w ustawy oraz mediatorów, o których mowa w art. 4a ust. 6 w/w ustawy, </w:t>
      </w:r>
      <w:r w:rsidRPr="00DE40D4">
        <w:rPr>
          <w:rFonts w:ascii="Arial" w:hAnsi="Arial"/>
          <w:b/>
          <w:bCs/>
          <w:color w:val="FF0000"/>
          <w:u w:val="single"/>
          <w:shd w:val="clear" w:color="auto" w:fill="FFFFFF"/>
        </w:rPr>
        <w:t>wyłącznie tych</w:t>
      </w:r>
      <w:r>
        <w:rPr>
          <w:rFonts w:ascii="Arial" w:hAnsi="Arial"/>
          <w:b/>
          <w:bCs/>
          <w:sz w:val="20"/>
          <w:szCs w:val="20"/>
          <w:u w:val="single"/>
          <w:shd w:val="clear" w:color="auto" w:fill="FFFFFF"/>
        </w:rPr>
        <w:t>,</w:t>
      </w:r>
      <w:r>
        <w:rPr>
          <w:rFonts w:ascii="Arial" w:hAnsi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/>
          <w:b/>
          <w:sz w:val="20"/>
          <w:szCs w:val="20"/>
          <w:shd w:val="clear" w:color="auto" w:fill="FFFFFF"/>
        </w:rPr>
        <w:t>którzy będą udzielać nieodpłatnych porad prawnych, świadczyć nieodpłatne poradnictwo obywatelskie lub prowadzić nieodpłatne mediacje na terenie powiatu łęczyckiego w 202</w:t>
      </w:r>
      <w:r w:rsidR="00DE40D4">
        <w:rPr>
          <w:rFonts w:ascii="Arial" w:hAnsi="Arial"/>
          <w:b/>
          <w:sz w:val="20"/>
          <w:szCs w:val="20"/>
          <w:shd w:val="clear" w:color="auto" w:fill="FFFFFF"/>
        </w:rPr>
        <w:t>5</w:t>
      </w:r>
      <w:r>
        <w:rPr>
          <w:rFonts w:ascii="Arial" w:hAnsi="Arial"/>
          <w:b/>
          <w:sz w:val="20"/>
          <w:szCs w:val="20"/>
          <w:shd w:val="clear" w:color="auto" w:fill="FFFFFF"/>
        </w:rPr>
        <w:t xml:space="preserve"> roku.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"/>
        <w:gridCol w:w="3003"/>
        <w:gridCol w:w="1301"/>
        <w:gridCol w:w="1301"/>
        <w:gridCol w:w="1300"/>
        <w:gridCol w:w="1300"/>
        <w:gridCol w:w="1311"/>
      </w:tblGrid>
      <w:tr w:rsidR="00EF038A" w14:paraId="65D803DE" w14:textId="77777777">
        <w:trPr>
          <w:trHeight w:val="300"/>
        </w:trPr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5F4E7109" w14:textId="77777777" w:rsidR="00EF038A" w:rsidRDefault="0053523E">
            <w:pPr>
              <w:spacing w:after="12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5F5348E0" w14:textId="77777777" w:rsidR="00EF038A" w:rsidRDefault="0053523E">
            <w:pPr>
              <w:spacing w:after="12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642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191F94B7" w14:textId="77777777" w:rsidR="00EF038A" w:rsidRDefault="0053523E">
            <w:pPr>
              <w:spacing w:after="12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Posiadane kwalifikacje</w:t>
            </w:r>
          </w:p>
          <w:p w14:paraId="6B98F410" w14:textId="77777777" w:rsidR="00EF038A" w:rsidRDefault="0053523E">
            <w:pPr>
              <w:spacing w:after="12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Cs/>
                <w:color w:val="000000"/>
                <w:sz w:val="20"/>
                <w:szCs w:val="20"/>
              </w:rPr>
              <w:t>(należy wstawić znak „X” w odpowiedniej kratce)</w:t>
            </w:r>
          </w:p>
        </w:tc>
      </w:tr>
      <w:tr w:rsidR="00EF038A" w14:paraId="2EEFA2AB" w14:textId="77777777">
        <w:trPr>
          <w:trHeight w:val="1500"/>
        </w:trPr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957CE" w14:textId="77777777" w:rsidR="00EF038A" w:rsidRDefault="00EF038A">
            <w:pPr>
              <w:spacing w:after="120" w:line="360" w:lineRule="auto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A52DB" w14:textId="77777777" w:rsidR="00EF038A" w:rsidRDefault="00EF038A">
            <w:pPr>
              <w:spacing w:after="120" w:line="360" w:lineRule="auto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6C5946F1" w14:textId="77777777" w:rsidR="00EF038A" w:rsidRDefault="0053523E">
            <w:pPr>
              <w:spacing w:after="12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adwokat</w:t>
            </w:r>
          </w:p>
        </w:tc>
        <w:tc>
          <w:tcPr>
            <w:tcW w:w="128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38036BE9" w14:textId="77777777" w:rsidR="00EF038A" w:rsidRDefault="0053523E">
            <w:pPr>
              <w:spacing w:after="12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radca prawny</w:t>
            </w:r>
          </w:p>
        </w:tc>
        <w:tc>
          <w:tcPr>
            <w:tcW w:w="1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764F93E5" w14:textId="77777777" w:rsidR="00EF038A" w:rsidRDefault="0053523E">
            <w:pPr>
              <w:spacing w:after="12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doradca podatkowy</w:t>
            </w:r>
          </w:p>
        </w:tc>
        <w:tc>
          <w:tcPr>
            <w:tcW w:w="128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65E9B89E" w14:textId="77777777" w:rsidR="00EF038A" w:rsidRDefault="0053523E">
            <w:pPr>
              <w:spacing w:after="12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mediator</w:t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</w:tcPr>
          <w:p w14:paraId="525C6C20" w14:textId="77777777" w:rsidR="00EF038A" w:rsidRDefault="0053523E">
            <w:pPr>
              <w:spacing w:after="120" w:line="360" w:lineRule="auto"/>
              <w:jc w:val="center"/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osoba, </w:t>
            </w: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br/>
              <w:t xml:space="preserve">o której mowa w art. 11 ust 3 pkt. 2 </w:t>
            </w:r>
          </w:p>
          <w:p w14:paraId="3EACE297" w14:textId="77777777" w:rsidR="00EF038A" w:rsidRDefault="0053523E">
            <w:pPr>
              <w:spacing w:after="120" w:line="360" w:lineRule="auto"/>
              <w:jc w:val="center"/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lub </w:t>
            </w:r>
          </w:p>
          <w:p w14:paraId="097D81F7" w14:textId="77777777" w:rsidR="00EF038A" w:rsidRDefault="0053523E">
            <w:pPr>
              <w:spacing w:after="120"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w art. 11 ust. 3a ustawy</w:t>
            </w:r>
            <w:r>
              <w:rPr>
                <w:rStyle w:val="Zakotwiczenieprzypisudolnego"/>
                <w:rFonts w:ascii="Arial" w:hAnsi="Arial"/>
                <w:b/>
                <w:bCs/>
                <w:color w:val="000000"/>
                <w:sz w:val="20"/>
                <w:szCs w:val="20"/>
              </w:rPr>
              <w:footnoteReference w:id="1"/>
            </w:r>
          </w:p>
        </w:tc>
      </w:tr>
      <w:tr w:rsidR="00EF038A" w14:paraId="55805AC7" w14:textId="77777777">
        <w:trPr>
          <w:trHeight w:val="340"/>
        </w:trPr>
        <w:tc>
          <w:tcPr>
            <w:tcW w:w="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404DF7" w14:textId="77777777" w:rsidR="00EF038A" w:rsidRDefault="0053523E">
            <w:pPr>
              <w:spacing w:after="120" w:line="360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FBE062" w14:textId="77777777" w:rsidR="00EF038A" w:rsidRDefault="00EF038A">
            <w:pPr>
              <w:spacing w:after="120"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DBFFC6" w14:textId="77777777" w:rsidR="00EF038A" w:rsidRDefault="00EF038A">
            <w:pPr>
              <w:spacing w:after="120"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EFFF2E" w14:textId="77777777" w:rsidR="00EF038A" w:rsidRDefault="00EF038A">
            <w:pPr>
              <w:spacing w:after="120"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1D8705" w14:textId="77777777" w:rsidR="00EF038A" w:rsidRDefault="00EF038A">
            <w:pPr>
              <w:spacing w:after="120"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D16F4E" w14:textId="77777777" w:rsidR="00EF038A" w:rsidRDefault="00EF038A">
            <w:pPr>
              <w:spacing w:after="120"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A7EEC8" w14:textId="77777777" w:rsidR="00EF038A" w:rsidRDefault="00EF038A">
            <w:pPr>
              <w:spacing w:after="120"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EF038A" w14:paraId="3E958AF7" w14:textId="77777777">
        <w:trPr>
          <w:trHeight w:val="340"/>
        </w:trPr>
        <w:tc>
          <w:tcPr>
            <w:tcW w:w="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276241" w14:textId="77777777" w:rsidR="00EF038A" w:rsidRDefault="0053523E">
            <w:pPr>
              <w:spacing w:after="120" w:line="360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F128E9" w14:textId="77777777" w:rsidR="00EF038A" w:rsidRDefault="00EF038A">
            <w:pPr>
              <w:spacing w:after="120"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BB4F8F" w14:textId="77777777" w:rsidR="00EF038A" w:rsidRDefault="00EF038A">
            <w:pPr>
              <w:spacing w:after="120"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E7DD6B" w14:textId="77777777" w:rsidR="00EF038A" w:rsidRDefault="00EF038A">
            <w:pPr>
              <w:spacing w:after="120"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261BC0" w14:textId="77777777" w:rsidR="00EF038A" w:rsidRDefault="00EF038A">
            <w:pPr>
              <w:spacing w:after="120"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037255" w14:textId="77777777" w:rsidR="00EF038A" w:rsidRDefault="00EF038A">
            <w:pPr>
              <w:spacing w:after="120"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462210" w14:textId="77777777" w:rsidR="00EF038A" w:rsidRDefault="00EF038A">
            <w:pPr>
              <w:spacing w:after="120"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EF038A" w14:paraId="00B45E15" w14:textId="77777777">
        <w:trPr>
          <w:trHeight w:val="340"/>
        </w:trPr>
        <w:tc>
          <w:tcPr>
            <w:tcW w:w="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0106B1" w14:textId="77777777" w:rsidR="00EF038A" w:rsidRDefault="0053523E">
            <w:pPr>
              <w:spacing w:after="120" w:line="360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6A696C" w14:textId="77777777" w:rsidR="00EF038A" w:rsidRDefault="00EF038A">
            <w:pPr>
              <w:spacing w:after="120"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5B4C1E" w14:textId="77777777" w:rsidR="00EF038A" w:rsidRDefault="00EF038A">
            <w:pPr>
              <w:spacing w:after="120"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840CB8" w14:textId="77777777" w:rsidR="00EF038A" w:rsidRDefault="00EF038A">
            <w:pPr>
              <w:spacing w:after="120"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E89EF3" w14:textId="77777777" w:rsidR="00EF038A" w:rsidRDefault="00EF038A">
            <w:pPr>
              <w:spacing w:after="120"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269B49" w14:textId="77777777" w:rsidR="00EF038A" w:rsidRDefault="00EF038A">
            <w:pPr>
              <w:spacing w:after="120"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1FEC2D" w14:textId="77777777" w:rsidR="00EF038A" w:rsidRDefault="00EF038A">
            <w:pPr>
              <w:spacing w:after="120"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EF038A" w14:paraId="32685367" w14:textId="77777777">
        <w:trPr>
          <w:trHeight w:val="340"/>
        </w:trPr>
        <w:tc>
          <w:tcPr>
            <w:tcW w:w="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8A0181" w14:textId="77777777" w:rsidR="00EF038A" w:rsidRDefault="0053523E">
            <w:pPr>
              <w:spacing w:after="120" w:line="360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687C58" w14:textId="77777777" w:rsidR="00EF038A" w:rsidRDefault="00EF038A">
            <w:pPr>
              <w:spacing w:after="120"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771013" w14:textId="77777777" w:rsidR="00EF038A" w:rsidRDefault="00EF038A">
            <w:pPr>
              <w:spacing w:after="120"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B091C4" w14:textId="77777777" w:rsidR="00EF038A" w:rsidRDefault="00EF038A">
            <w:pPr>
              <w:spacing w:after="120"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D4DACE" w14:textId="77777777" w:rsidR="00EF038A" w:rsidRDefault="00EF038A">
            <w:pPr>
              <w:spacing w:after="120"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DAD911" w14:textId="77777777" w:rsidR="00EF038A" w:rsidRDefault="00EF038A">
            <w:pPr>
              <w:spacing w:after="120"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C63EE9" w14:textId="77777777" w:rsidR="00EF038A" w:rsidRDefault="00EF038A">
            <w:pPr>
              <w:spacing w:after="120"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EF038A" w14:paraId="4B0B783E" w14:textId="77777777">
        <w:trPr>
          <w:trHeight w:val="340"/>
        </w:trPr>
        <w:tc>
          <w:tcPr>
            <w:tcW w:w="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545954" w14:textId="77777777" w:rsidR="00EF038A" w:rsidRDefault="0053523E">
            <w:pPr>
              <w:spacing w:after="120" w:line="360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F3CD39" w14:textId="77777777" w:rsidR="00EF038A" w:rsidRDefault="00EF038A">
            <w:pPr>
              <w:spacing w:after="120"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14D828" w14:textId="77777777" w:rsidR="00EF038A" w:rsidRDefault="00EF038A">
            <w:pPr>
              <w:spacing w:after="120"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B51ED7" w14:textId="77777777" w:rsidR="00EF038A" w:rsidRDefault="00EF038A">
            <w:pPr>
              <w:spacing w:after="120"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6D13AB" w14:textId="77777777" w:rsidR="00EF038A" w:rsidRDefault="00EF038A">
            <w:pPr>
              <w:spacing w:after="120"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9860D0" w14:textId="77777777" w:rsidR="00EF038A" w:rsidRDefault="00EF038A">
            <w:pPr>
              <w:spacing w:after="120"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C6CF4D" w14:textId="77777777" w:rsidR="00EF038A" w:rsidRDefault="00EF038A">
            <w:pPr>
              <w:spacing w:after="120" w:line="360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1210B001" w14:textId="77777777" w:rsidR="00EF038A" w:rsidRDefault="00EF038A">
      <w:pPr>
        <w:jc w:val="center"/>
        <w:rPr>
          <w:rFonts w:cs="Arial"/>
          <w:b/>
          <w:sz w:val="20"/>
          <w:szCs w:val="20"/>
        </w:rPr>
      </w:pPr>
    </w:p>
    <w:p w14:paraId="253CC2CC" w14:textId="77777777" w:rsidR="00EF038A" w:rsidRDefault="00EF038A">
      <w:pPr>
        <w:spacing w:after="12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709DAF0" w14:textId="77777777" w:rsidR="00EF038A" w:rsidRDefault="0053523E">
      <w:pPr>
        <w:spacing w:after="120"/>
        <w:ind w:left="360"/>
        <w:jc w:val="both"/>
        <w:rPr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Do wykazu należy dołączyć:</w:t>
      </w:r>
    </w:p>
    <w:p w14:paraId="4020DFF6" w14:textId="77777777" w:rsidR="00EF038A" w:rsidRDefault="0053523E">
      <w:pPr>
        <w:spacing w:after="120"/>
        <w:ind w:left="360"/>
        <w:jc w:val="both"/>
      </w:pPr>
      <w:r>
        <w:rPr>
          <w:rFonts w:ascii="Arial" w:hAnsi="Arial" w:cs="Arial"/>
          <w:b/>
          <w:bCs/>
          <w:sz w:val="22"/>
          <w:szCs w:val="22"/>
        </w:rPr>
        <w:t>-  umowy z w/w osobami,</w:t>
      </w:r>
    </w:p>
    <w:p w14:paraId="483CB1BD" w14:textId="77777777" w:rsidR="00EF038A" w:rsidRDefault="0053523E">
      <w:pPr>
        <w:spacing w:after="120"/>
        <w:ind w:left="360"/>
        <w:jc w:val="both"/>
      </w:pPr>
      <w:r>
        <w:rPr>
          <w:rFonts w:ascii="Arial" w:hAnsi="Arial" w:cs="Arial"/>
          <w:b/>
          <w:bCs/>
          <w:sz w:val="22"/>
          <w:szCs w:val="22"/>
        </w:rPr>
        <w:t>- dokumenty potwierdzające posiadane kwalifikacje przez w/w osoby.</w:t>
      </w:r>
    </w:p>
    <w:p w14:paraId="5B7B838A" w14:textId="77777777" w:rsidR="00EF038A" w:rsidRDefault="00EF038A">
      <w:pPr>
        <w:spacing w:after="120"/>
        <w:ind w:left="360"/>
        <w:jc w:val="both"/>
        <w:rPr>
          <w:rFonts w:ascii="Arial" w:hAnsi="Arial" w:cs="Arial"/>
          <w:b/>
          <w:bCs/>
          <w:sz w:val="22"/>
          <w:szCs w:val="22"/>
          <w:highlight w:val="yellow"/>
          <w:u w:val="single"/>
        </w:rPr>
      </w:pPr>
    </w:p>
    <w:p w14:paraId="2C7223D8" w14:textId="77777777" w:rsidR="00EF038A" w:rsidRDefault="00EF038A">
      <w:pPr>
        <w:pStyle w:val="Akapitzlist"/>
        <w:tabs>
          <w:tab w:val="left" w:pos="2677"/>
        </w:tabs>
        <w:ind w:left="717"/>
        <w:jc w:val="both"/>
        <w:rPr>
          <w:sz w:val="16"/>
          <w:szCs w:val="16"/>
        </w:rPr>
      </w:pPr>
    </w:p>
    <w:p w14:paraId="31D5DFB9" w14:textId="77777777" w:rsidR="00EF038A" w:rsidRDefault="00EF038A">
      <w:pPr>
        <w:pStyle w:val="Akapitzlist"/>
        <w:tabs>
          <w:tab w:val="left" w:pos="2677"/>
        </w:tabs>
        <w:ind w:left="717"/>
        <w:jc w:val="both"/>
        <w:rPr>
          <w:sz w:val="16"/>
          <w:szCs w:val="16"/>
        </w:rPr>
      </w:pPr>
    </w:p>
    <w:p w14:paraId="74F49645" w14:textId="77777777" w:rsidR="00EF038A" w:rsidRDefault="00EF038A">
      <w:pPr>
        <w:pStyle w:val="Akapitzlist"/>
        <w:tabs>
          <w:tab w:val="left" w:pos="2677"/>
        </w:tabs>
        <w:ind w:left="717"/>
        <w:jc w:val="both"/>
        <w:rPr>
          <w:sz w:val="16"/>
          <w:szCs w:val="16"/>
        </w:rPr>
      </w:pPr>
    </w:p>
    <w:p w14:paraId="6635BBA4" w14:textId="77777777" w:rsidR="00EF038A" w:rsidRDefault="00EF038A">
      <w:pPr>
        <w:pStyle w:val="Akapitzlist"/>
        <w:tabs>
          <w:tab w:val="left" w:pos="2677"/>
        </w:tabs>
        <w:ind w:left="717"/>
        <w:jc w:val="both"/>
        <w:rPr>
          <w:sz w:val="16"/>
          <w:szCs w:val="16"/>
        </w:rPr>
      </w:pPr>
    </w:p>
    <w:p w14:paraId="366C760B" w14:textId="77777777" w:rsidR="00EF038A" w:rsidRDefault="0053523E">
      <w:pPr>
        <w:pStyle w:val="Akapitzlist"/>
        <w:ind w:left="717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...................................................................................................</w:t>
      </w:r>
    </w:p>
    <w:p w14:paraId="79F95A4F" w14:textId="77777777" w:rsidR="00EF038A" w:rsidRDefault="0053523E">
      <w:pPr>
        <w:pStyle w:val="Akapitzlist"/>
        <w:ind w:left="717"/>
        <w:jc w:val="center"/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 xml:space="preserve">(podpis osoby lub osób posiadających prawo </w:t>
      </w:r>
    </w:p>
    <w:p w14:paraId="6E0A927D" w14:textId="77777777" w:rsidR="00EF038A" w:rsidRDefault="0053523E">
      <w:pPr>
        <w:pStyle w:val="Akapitzlist"/>
        <w:ind w:left="717"/>
        <w:jc w:val="center"/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do składania oświadczeń woli w imieniu organizacji pozarządowej</w:t>
      </w:r>
    </w:p>
    <w:p w14:paraId="6AB6F287" w14:textId="706EE533" w:rsidR="00EF038A" w:rsidRPr="004A0AC2" w:rsidRDefault="0053523E" w:rsidP="004A0AC2">
      <w:pPr>
        <w:pStyle w:val="Akapitzlist"/>
        <w:ind w:left="717"/>
        <w:jc w:val="center"/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oraz pieczęć organizacji jeśli taką posiada)</w:t>
      </w:r>
    </w:p>
    <w:sectPr w:rsidR="00EF038A" w:rsidRPr="004A0AC2">
      <w:headerReference w:type="default" r:id="rId7"/>
      <w:pgSz w:w="11906" w:h="16838"/>
      <w:pgMar w:top="483" w:right="991" w:bottom="284" w:left="1134" w:header="426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7534D3" w14:textId="77777777" w:rsidR="00ED7D8E" w:rsidRDefault="00ED7D8E">
      <w:r>
        <w:separator/>
      </w:r>
    </w:p>
  </w:endnote>
  <w:endnote w:type="continuationSeparator" w:id="0">
    <w:p w14:paraId="4CE3E01C" w14:textId="77777777" w:rsidR="00ED7D8E" w:rsidRDefault="00ED7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;Arial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5CA1AD" w14:textId="77777777" w:rsidR="00ED7D8E" w:rsidRDefault="00ED7D8E">
      <w:r>
        <w:separator/>
      </w:r>
    </w:p>
  </w:footnote>
  <w:footnote w:type="continuationSeparator" w:id="0">
    <w:p w14:paraId="3547C184" w14:textId="77777777" w:rsidR="00ED7D8E" w:rsidRDefault="00ED7D8E">
      <w:r>
        <w:continuationSeparator/>
      </w:r>
    </w:p>
  </w:footnote>
  <w:footnote w:id="1">
    <w:p w14:paraId="013F8310" w14:textId="77777777" w:rsidR="00EF038A" w:rsidRDefault="0053523E">
      <w:pPr>
        <w:pStyle w:val="Tekstprzypisudolnego"/>
        <w:ind w:firstLine="0"/>
      </w:pPr>
      <w:r w:rsidRPr="00DE40D4">
        <w:rPr>
          <w:rStyle w:val="Znakiprzypiswdolnych"/>
          <w:vertAlign w:val="superscript"/>
        </w:rPr>
        <w:footnoteRef/>
      </w:r>
      <w:r w:rsidRPr="00DE40D4">
        <w:rPr>
          <w:vertAlign w:val="superscript"/>
        </w:rPr>
        <w:t xml:space="preserve"> </w:t>
      </w:r>
      <w: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88FE9D" w14:textId="77777777" w:rsidR="00EF038A" w:rsidRDefault="00EF038A">
    <w:pPr>
      <w:pStyle w:val="Nagwek"/>
      <w:jc w:val="center"/>
      <w:rPr>
        <w:b/>
        <w:bCs/>
        <w:color w:val="0070C0"/>
        <w:sz w:val="16"/>
        <w:szCs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095A78"/>
    <w:multiLevelType w:val="multilevel"/>
    <w:tmpl w:val="D624C19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B5449BA"/>
    <w:multiLevelType w:val="multilevel"/>
    <w:tmpl w:val="4558A1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/>
        <w:b w:val="0"/>
        <w:bCs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5549947">
    <w:abstractNumId w:val="1"/>
  </w:num>
  <w:num w:numId="2" w16cid:durableId="125896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038A"/>
    <w:rsid w:val="000B55E0"/>
    <w:rsid w:val="004A0AC2"/>
    <w:rsid w:val="0053523E"/>
    <w:rsid w:val="006D3808"/>
    <w:rsid w:val="00DE40D4"/>
    <w:rsid w:val="00ED7D8E"/>
    <w:rsid w:val="00EF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3211B"/>
  <w15:docId w15:val="{321FA009-7AA7-453F-949B-BEACB8A6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b/>
        <w:bCs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0FBF"/>
    <w:rPr>
      <w:rFonts w:eastAsia="Times New Roman"/>
      <w:b w:val="0"/>
      <w:bCs w:val="0"/>
      <w:sz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90FBF"/>
    <w:pPr>
      <w:keepNext/>
      <w:jc w:val="right"/>
      <w:outlineLvl w:val="0"/>
    </w:pPr>
    <w:rPr>
      <w:rFonts w:ascii="Verdana" w:hAnsi="Verdana"/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B90FBF"/>
    <w:rPr>
      <w:rFonts w:ascii="Verdana" w:eastAsia="Times New Roman" w:hAnsi="Verdana"/>
      <w:b w:val="0"/>
      <w:bCs w:val="0"/>
      <w:i/>
      <w:iCs/>
      <w:sz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B90FBF"/>
    <w:rPr>
      <w:rFonts w:eastAsia="Times New Roman"/>
      <w:b w:val="0"/>
      <w:bCs w:val="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B90FBF"/>
    <w:rPr>
      <w:rFonts w:eastAsia="Times New Roman"/>
      <w:b w:val="0"/>
      <w:bCs w:val="0"/>
      <w:lang w:eastAsia="pl-PL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B90FB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90FBF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semiHidden/>
    <w:unhideWhenUsed/>
    <w:rsid w:val="00B90FBF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B90FBF"/>
    <w:rPr>
      <w:b w:val="0"/>
      <w:bCs w:val="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473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Pionko</dc:creator>
  <dc:description/>
  <cp:lastModifiedBy>SPŁęczyca SPŁęczyca</cp:lastModifiedBy>
  <cp:revision>13</cp:revision>
  <cp:lastPrinted>2024-10-08T08:37:00Z</cp:lastPrinted>
  <dcterms:created xsi:type="dcterms:W3CDTF">2019-10-30T08:13:00Z</dcterms:created>
  <dcterms:modified xsi:type="dcterms:W3CDTF">2024-10-08T08:37:00Z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