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EB" w:rsidRPr="00FA7EEB" w:rsidRDefault="00FA7EEB" w:rsidP="00FA7EEB">
      <w:pPr>
        <w:jc w:val="right"/>
        <w:rPr>
          <w:rFonts w:ascii="Times New Roman" w:hAnsi="Times New Roman"/>
          <w:b/>
          <w:sz w:val="24"/>
          <w:szCs w:val="24"/>
        </w:rPr>
      </w:pPr>
      <w:r w:rsidRPr="00FA7EEB">
        <w:rPr>
          <w:rFonts w:ascii="Times New Roman" w:hAnsi="Times New Roman"/>
          <w:b/>
          <w:sz w:val="24"/>
          <w:szCs w:val="24"/>
        </w:rPr>
        <w:t>Załącznik nr 9</w:t>
      </w:r>
      <w:r>
        <w:rPr>
          <w:rFonts w:ascii="Times New Roman" w:hAnsi="Times New Roman"/>
          <w:b/>
          <w:sz w:val="24"/>
          <w:szCs w:val="24"/>
        </w:rPr>
        <w:t xml:space="preserve"> do SIWZ</w:t>
      </w:r>
      <w:bookmarkStart w:id="0" w:name="_GoBack"/>
      <w:bookmarkEnd w:id="0"/>
    </w:p>
    <w:p w:rsidR="003F7D61" w:rsidRPr="001530CA" w:rsidRDefault="003F7D61" w:rsidP="003F7D61">
      <w:pPr>
        <w:jc w:val="center"/>
        <w:rPr>
          <w:rFonts w:ascii="Times New Roman" w:hAnsi="Times New Roman"/>
          <w:b/>
          <w:sz w:val="28"/>
          <w:szCs w:val="24"/>
        </w:rPr>
      </w:pPr>
      <w:r w:rsidRPr="001530CA">
        <w:rPr>
          <w:rFonts w:ascii="Times New Roman" w:hAnsi="Times New Roman"/>
          <w:b/>
          <w:sz w:val="28"/>
          <w:szCs w:val="24"/>
        </w:rPr>
        <w:t xml:space="preserve">Kosztorys ofertowy </w:t>
      </w:r>
      <w:bookmarkStart w:id="1" w:name="_Hlk507763511"/>
    </w:p>
    <w:p w:rsidR="003F7D61" w:rsidRPr="008B5CEB" w:rsidRDefault="003F7D61" w:rsidP="003F7D6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5CE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Remont drogi powiatowej nr 2511E w miejscowościach Góra Św. Małgorzaty i Bryski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4129"/>
        <w:gridCol w:w="944"/>
        <w:gridCol w:w="899"/>
        <w:gridCol w:w="1284"/>
        <w:gridCol w:w="1262"/>
      </w:tblGrid>
      <w:tr w:rsidR="00F839DD" w:rsidRPr="008B5CEB" w:rsidTr="001530CA">
        <w:tc>
          <w:tcPr>
            <w:tcW w:w="544" w:type="dxa"/>
          </w:tcPr>
          <w:bookmarkEnd w:id="1"/>
          <w:p w:rsidR="003F7D61" w:rsidRPr="008B5CEB" w:rsidRDefault="003F7D61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129" w:type="dxa"/>
          </w:tcPr>
          <w:p w:rsidR="003F7D61" w:rsidRPr="008B5CEB" w:rsidRDefault="003F7D61" w:rsidP="00153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944" w:type="dxa"/>
          </w:tcPr>
          <w:p w:rsidR="003F7D61" w:rsidRPr="008B5CEB" w:rsidRDefault="00D02DC5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J</w:t>
            </w:r>
            <w:r w:rsidR="003F7D61" w:rsidRPr="008B5CEB">
              <w:rPr>
                <w:rFonts w:ascii="Times New Roman" w:hAnsi="Times New Roman"/>
                <w:sz w:val="24"/>
                <w:szCs w:val="24"/>
              </w:rPr>
              <w:t xml:space="preserve">edn. </w:t>
            </w:r>
            <w:proofErr w:type="spellStart"/>
            <w:r w:rsidR="003F7D61" w:rsidRPr="008B5CEB">
              <w:rPr>
                <w:rFonts w:ascii="Times New Roman" w:hAnsi="Times New Roman"/>
                <w:sz w:val="24"/>
                <w:szCs w:val="24"/>
              </w:rPr>
              <w:t>obm</w:t>
            </w:r>
            <w:proofErr w:type="spellEnd"/>
            <w:r w:rsidR="003F7D61" w:rsidRPr="008B5C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9" w:type="dxa"/>
          </w:tcPr>
          <w:p w:rsidR="003F7D61" w:rsidRPr="008B5CEB" w:rsidRDefault="00D02DC5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I</w:t>
            </w:r>
            <w:r w:rsidR="003F7D61" w:rsidRPr="008B5CEB">
              <w:rPr>
                <w:rFonts w:ascii="Times New Roman" w:hAnsi="Times New Roman"/>
                <w:sz w:val="24"/>
                <w:szCs w:val="24"/>
              </w:rPr>
              <w:t>lość</w:t>
            </w:r>
          </w:p>
        </w:tc>
        <w:tc>
          <w:tcPr>
            <w:tcW w:w="1284" w:type="dxa"/>
          </w:tcPr>
          <w:p w:rsidR="003F7D61" w:rsidRPr="008B5CEB" w:rsidRDefault="00D02DC5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C</w:t>
            </w:r>
            <w:r w:rsidR="003F7D61" w:rsidRPr="008B5CEB">
              <w:rPr>
                <w:rFonts w:ascii="Times New Roman" w:hAnsi="Times New Roman"/>
                <w:sz w:val="24"/>
                <w:szCs w:val="24"/>
              </w:rPr>
              <w:t>ena jedn.</w:t>
            </w:r>
          </w:p>
        </w:tc>
        <w:tc>
          <w:tcPr>
            <w:tcW w:w="1262" w:type="dxa"/>
          </w:tcPr>
          <w:p w:rsidR="003F7D61" w:rsidRPr="008B5CEB" w:rsidRDefault="003F7D61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Wartość</w:t>
            </w:r>
          </w:p>
        </w:tc>
      </w:tr>
      <w:tr w:rsidR="00D02DC5" w:rsidRPr="008B5CEB" w:rsidTr="00F839DD">
        <w:trPr>
          <w:trHeight w:val="134"/>
        </w:trPr>
        <w:tc>
          <w:tcPr>
            <w:tcW w:w="544" w:type="dxa"/>
            <w:shd w:val="clear" w:color="auto" w:fill="BFBFBF" w:themeFill="background1" w:themeFillShade="BF"/>
            <w:vAlign w:val="center"/>
          </w:tcPr>
          <w:p w:rsidR="00D02DC5" w:rsidRPr="00F839DD" w:rsidRDefault="00D02DC5" w:rsidP="008B5C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39D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518" w:type="dxa"/>
            <w:gridSpan w:val="5"/>
            <w:shd w:val="clear" w:color="auto" w:fill="BFBFBF" w:themeFill="background1" w:themeFillShade="BF"/>
            <w:vAlign w:val="center"/>
          </w:tcPr>
          <w:p w:rsidR="00D02DC5" w:rsidRPr="00F839DD" w:rsidRDefault="00D02DC5" w:rsidP="00D02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39DD">
              <w:rPr>
                <w:rFonts w:ascii="Times New Roman" w:hAnsi="Times New Roman"/>
                <w:b/>
                <w:sz w:val="24"/>
                <w:szCs w:val="24"/>
              </w:rPr>
              <w:t>Nawierzchnia drogi powiatowej nr 2523E</w:t>
            </w:r>
          </w:p>
        </w:tc>
      </w:tr>
      <w:tr w:rsidR="00F839DD" w:rsidRPr="008B5CEB" w:rsidTr="001530CA">
        <w:tc>
          <w:tcPr>
            <w:tcW w:w="544" w:type="dxa"/>
          </w:tcPr>
          <w:p w:rsidR="003F7D61" w:rsidRPr="008B5CEB" w:rsidRDefault="008B5CEB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29" w:type="dxa"/>
          </w:tcPr>
          <w:p w:rsidR="003F7D61" w:rsidRPr="008B5CEB" w:rsidRDefault="008B5CEB" w:rsidP="00F839DD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5C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Remoncie cząstkowym nawierzchni bitumicznych mieszankami mineralno-asfaltowymi </w:t>
            </w:r>
            <w:r w:rsidRPr="008B5C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z obcinaniem krawędzi mechanicznie </w:t>
            </w:r>
          </w:p>
        </w:tc>
        <w:tc>
          <w:tcPr>
            <w:tcW w:w="944" w:type="dxa"/>
          </w:tcPr>
          <w:p w:rsidR="003F7D61" w:rsidRPr="008B5CEB" w:rsidRDefault="008B5CEB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99" w:type="dxa"/>
          </w:tcPr>
          <w:p w:rsidR="003F7D61" w:rsidRPr="008B5CEB" w:rsidRDefault="008B5CEB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</w:tcPr>
          <w:p w:rsidR="003F7D61" w:rsidRPr="008B5CEB" w:rsidRDefault="003F7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F7D61" w:rsidRPr="008B5CEB" w:rsidRDefault="003F7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DD" w:rsidRPr="008B5CEB" w:rsidTr="001530CA">
        <w:tc>
          <w:tcPr>
            <w:tcW w:w="544" w:type="dxa"/>
          </w:tcPr>
          <w:p w:rsidR="003F7D61" w:rsidRPr="008B5CEB" w:rsidRDefault="008B5CEB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29" w:type="dxa"/>
          </w:tcPr>
          <w:p w:rsidR="003F7D61" w:rsidRPr="008B5CEB" w:rsidRDefault="008B5CEB" w:rsidP="008B5C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C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Skropieniu emulsją asfaltową </w:t>
            </w:r>
            <w:proofErr w:type="spellStart"/>
            <w:r w:rsidRPr="008B5C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szybkorozpadową</w:t>
            </w:r>
            <w:proofErr w:type="spellEnd"/>
            <w:r w:rsidRPr="008B5C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niemodyfikowaną nawierzchni drogowych (w ilości 0,5 kg/m</w:t>
            </w:r>
            <w:r w:rsidRPr="008B5CE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8B5C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 </w:t>
            </w:r>
          </w:p>
        </w:tc>
        <w:tc>
          <w:tcPr>
            <w:tcW w:w="944" w:type="dxa"/>
          </w:tcPr>
          <w:p w:rsidR="003F7D61" w:rsidRPr="008B5CEB" w:rsidRDefault="008B5CEB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m</w:t>
            </w:r>
            <w:r w:rsidRPr="008B5CE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9" w:type="dxa"/>
          </w:tcPr>
          <w:p w:rsidR="003F7D61" w:rsidRPr="008B5CEB" w:rsidRDefault="008B5CEB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7770</w:t>
            </w:r>
          </w:p>
        </w:tc>
        <w:tc>
          <w:tcPr>
            <w:tcW w:w="1284" w:type="dxa"/>
          </w:tcPr>
          <w:p w:rsidR="003F7D61" w:rsidRPr="008B5CEB" w:rsidRDefault="003F7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F7D61" w:rsidRPr="008B5CEB" w:rsidRDefault="003F7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DD" w:rsidRPr="008B5CEB" w:rsidTr="001530CA">
        <w:tc>
          <w:tcPr>
            <w:tcW w:w="544" w:type="dxa"/>
          </w:tcPr>
          <w:p w:rsidR="003F7D61" w:rsidRPr="008B5CEB" w:rsidRDefault="008B5CEB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29" w:type="dxa"/>
          </w:tcPr>
          <w:p w:rsidR="003F7D61" w:rsidRPr="008B5CEB" w:rsidRDefault="008B5CEB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nawierzchni z mieszanek mineralno-bitumicznych asfaltowych o grubości po zagęszczeniu 4 cm (warstwa ścieralna)</w:t>
            </w:r>
          </w:p>
        </w:tc>
        <w:tc>
          <w:tcPr>
            <w:tcW w:w="944" w:type="dxa"/>
          </w:tcPr>
          <w:p w:rsidR="003F7D61" w:rsidRPr="008B5CEB" w:rsidRDefault="008B5CEB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m</w:t>
            </w:r>
            <w:r w:rsidRPr="008B5CE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9" w:type="dxa"/>
          </w:tcPr>
          <w:p w:rsidR="003F7D61" w:rsidRPr="008B5CEB" w:rsidRDefault="00F839DD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7770</w:t>
            </w:r>
          </w:p>
        </w:tc>
        <w:tc>
          <w:tcPr>
            <w:tcW w:w="1284" w:type="dxa"/>
          </w:tcPr>
          <w:p w:rsidR="003F7D61" w:rsidRPr="008B5CEB" w:rsidRDefault="003F7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F7D61" w:rsidRPr="008B5CEB" w:rsidRDefault="003F7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CEB" w:rsidRPr="008B5CEB" w:rsidTr="00F839DD">
        <w:tc>
          <w:tcPr>
            <w:tcW w:w="544" w:type="dxa"/>
            <w:shd w:val="clear" w:color="auto" w:fill="BFBFBF" w:themeFill="background1" w:themeFillShade="BF"/>
          </w:tcPr>
          <w:p w:rsidR="008B5CEB" w:rsidRPr="00F839DD" w:rsidRDefault="008B5CEB" w:rsidP="008B5C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39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530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8" w:type="dxa"/>
            <w:gridSpan w:val="5"/>
            <w:shd w:val="clear" w:color="auto" w:fill="BFBFBF" w:themeFill="background1" w:themeFillShade="BF"/>
          </w:tcPr>
          <w:p w:rsidR="008B5CEB" w:rsidRPr="00F839DD" w:rsidRDefault="008B5CEB" w:rsidP="008B5C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39DD">
              <w:rPr>
                <w:rFonts w:ascii="Times New Roman" w:hAnsi="Times New Roman"/>
                <w:b/>
                <w:sz w:val="24"/>
                <w:szCs w:val="24"/>
              </w:rPr>
              <w:t>Pobocza</w:t>
            </w:r>
          </w:p>
        </w:tc>
      </w:tr>
      <w:tr w:rsidR="00F839DD" w:rsidRPr="008B5CEB" w:rsidTr="001530CA">
        <w:tc>
          <w:tcPr>
            <w:tcW w:w="544" w:type="dxa"/>
          </w:tcPr>
          <w:p w:rsidR="003F7D61" w:rsidRPr="008B5CEB" w:rsidRDefault="008B5CEB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29" w:type="dxa"/>
          </w:tcPr>
          <w:p w:rsidR="003F7D61" w:rsidRPr="008B5CEB" w:rsidRDefault="008B5CEB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 xml:space="preserve">Plantowanie </w:t>
            </w:r>
            <w:r w:rsidRPr="008B5C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poboczy wykonywane mechanicznie przy grubości ścinania do 10 cm</w:t>
            </w:r>
          </w:p>
        </w:tc>
        <w:tc>
          <w:tcPr>
            <w:tcW w:w="944" w:type="dxa"/>
          </w:tcPr>
          <w:p w:rsidR="003F7D61" w:rsidRPr="008B5CEB" w:rsidRDefault="000C1167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m</w:t>
            </w:r>
            <w:r w:rsidRPr="008B5CE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9" w:type="dxa"/>
          </w:tcPr>
          <w:p w:rsidR="003F7D61" w:rsidRPr="008B5CEB" w:rsidRDefault="00153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1284" w:type="dxa"/>
          </w:tcPr>
          <w:p w:rsidR="003F7D61" w:rsidRPr="008B5CEB" w:rsidRDefault="003F7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F7D61" w:rsidRPr="008B5CEB" w:rsidRDefault="003F7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DD" w:rsidRPr="008B5CEB" w:rsidTr="001530CA">
        <w:tc>
          <w:tcPr>
            <w:tcW w:w="544" w:type="dxa"/>
          </w:tcPr>
          <w:p w:rsidR="003F7D61" w:rsidRPr="008B5CEB" w:rsidRDefault="008B5CEB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129" w:type="dxa"/>
          </w:tcPr>
          <w:p w:rsidR="003F7D61" w:rsidRPr="008B5CEB" w:rsidRDefault="008B5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Pr="008B5C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arstw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8B5C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górn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8B5C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podbudowy z kruszyw łamanych o grubości po zagęszczeniu 10 cm. szer. 1 m</w:t>
            </w:r>
          </w:p>
        </w:tc>
        <w:tc>
          <w:tcPr>
            <w:tcW w:w="944" w:type="dxa"/>
          </w:tcPr>
          <w:p w:rsidR="003F7D61" w:rsidRPr="008B5CEB" w:rsidRDefault="000C1167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m</w:t>
            </w:r>
            <w:r w:rsidRPr="008B5CE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9" w:type="dxa"/>
          </w:tcPr>
          <w:p w:rsidR="003F7D61" w:rsidRPr="008B5CEB" w:rsidRDefault="00153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1284" w:type="dxa"/>
          </w:tcPr>
          <w:p w:rsidR="003F7D61" w:rsidRPr="008B5CEB" w:rsidRDefault="003F7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F7D61" w:rsidRPr="008B5CEB" w:rsidRDefault="003F7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0CA" w:rsidRPr="008B5CEB" w:rsidTr="001530CA">
        <w:trPr>
          <w:trHeight w:val="480"/>
        </w:trPr>
        <w:tc>
          <w:tcPr>
            <w:tcW w:w="7800" w:type="dxa"/>
            <w:gridSpan w:val="5"/>
            <w:vAlign w:val="center"/>
          </w:tcPr>
          <w:p w:rsidR="001530CA" w:rsidRPr="008B5CEB" w:rsidRDefault="001530CA" w:rsidP="0015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kosztorysowa robót bez podatku VAT</w:t>
            </w:r>
          </w:p>
        </w:tc>
        <w:tc>
          <w:tcPr>
            <w:tcW w:w="1262" w:type="dxa"/>
          </w:tcPr>
          <w:p w:rsidR="001530CA" w:rsidRPr="008B5CEB" w:rsidRDefault="001530CA" w:rsidP="00153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0CA" w:rsidRPr="008B5CEB" w:rsidTr="001530CA">
        <w:trPr>
          <w:trHeight w:val="282"/>
        </w:trPr>
        <w:tc>
          <w:tcPr>
            <w:tcW w:w="7800" w:type="dxa"/>
            <w:gridSpan w:val="5"/>
            <w:vAlign w:val="center"/>
          </w:tcPr>
          <w:p w:rsidR="001530CA" w:rsidRDefault="001530CA" w:rsidP="0015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</w:tc>
        <w:tc>
          <w:tcPr>
            <w:tcW w:w="1262" w:type="dxa"/>
          </w:tcPr>
          <w:p w:rsidR="001530CA" w:rsidRDefault="001530CA" w:rsidP="00153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0CA" w:rsidRPr="008B5CEB" w:rsidTr="001530CA">
        <w:trPr>
          <w:trHeight w:val="332"/>
        </w:trPr>
        <w:tc>
          <w:tcPr>
            <w:tcW w:w="7800" w:type="dxa"/>
            <w:gridSpan w:val="5"/>
            <w:vAlign w:val="center"/>
          </w:tcPr>
          <w:p w:rsidR="001530CA" w:rsidRDefault="001530CA" w:rsidP="0015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 brutto</w:t>
            </w:r>
          </w:p>
        </w:tc>
        <w:tc>
          <w:tcPr>
            <w:tcW w:w="1262" w:type="dxa"/>
          </w:tcPr>
          <w:p w:rsidR="001530CA" w:rsidRDefault="001530CA" w:rsidP="00153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2A7F" w:rsidRPr="008B5CEB" w:rsidRDefault="00FA7EEB">
      <w:pPr>
        <w:rPr>
          <w:rFonts w:ascii="Times New Roman" w:hAnsi="Times New Roman"/>
          <w:sz w:val="24"/>
          <w:szCs w:val="24"/>
        </w:rPr>
      </w:pPr>
    </w:p>
    <w:sectPr w:rsidR="00222A7F" w:rsidRPr="008B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45D54"/>
    <w:multiLevelType w:val="hybridMultilevel"/>
    <w:tmpl w:val="401E48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61"/>
    <w:rsid w:val="000965D5"/>
    <w:rsid w:val="000C1167"/>
    <w:rsid w:val="001530CA"/>
    <w:rsid w:val="002D3F40"/>
    <w:rsid w:val="003F7D61"/>
    <w:rsid w:val="004A5312"/>
    <w:rsid w:val="005806E3"/>
    <w:rsid w:val="008B5CEB"/>
    <w:rsid w:val="00997442"/>
    <w:rsid w:val="00AC5671"/>
    <w:rsid w:val="00BB6376"/>
    <w:rsid w:val="00C83E70"/>
    <w:rsid w:val="00D02DC5"/>
    <w:rsid w:val="00D155CF"/>
    <w:rsid w:val="00F50D56"/>
    <w:rsid w:val="00F839DD"/>
    <w:rsid w:val="00FA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F73F"/>
  <w15:chartTrackingRefBased/>
  <w15:docId w15:val="{C33B747C-E51F-4C8E-ADC5-C85EA4C6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7D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2018-10-16T06:03:00Z</cp:lastPrinted>
  <dcterms:created xsi:type="dcterms:W3CDTF">2018-10-15T10:16:00Z</dcterms:created>
  <dcterms:modified xsi:type="dcterms:W3CDTF">2018-10-16T06:08:00Z</dcterms:modified>
</cp:coreProperties>
</file>